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6B" w:rsidRDefault="00E93E6B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517D6F" w:rsidRDefault="00517D6F" w:rsidP="00517D6F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88A1C7" wp14:editId="0FB3247D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517D6F" w:rsidRDefault="00517D6F" w:rsidP="00517D6F">
      <w:pPr>
        <w:spacing w:line="286" w:lineRule="auto"/>
        <w:ind w:right="310"/>
        <w:jc w:val="both"/>
        <w:rPr>
          <w:sz w:val="36"/>
          <w:szCs w:val="36"/>
        </w:rPr>
      </w:pPr>
    </w:p>
    <w:p w:rsidR="00517D6F" w:rsidRDefault="00517D6F" w:rsidP="00517D6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517D6F" w:rsidRDefault="00517D6F" w:rsidP="00517D6F">
      <w:pPr>
        <w:spacing w:after="0" w:line="240" w:lineRule="auto"/>
        <w:ind w:right="-20"/>
        <w:rPr>
          <w:b/>
          <w:sz w:val="52"/>
          <w:szCs w:val="36"/>
        </w:rPr>
      </w:pPr>
    </w:p>
    <w:p w:rsidR="00517D6F" w:rsidRPr="00517D6F" w:rsidRDefault="00517D6F" w:rsidP="00517D6F">
      <w:pPr>
        <w:spacing w:after="0" w:line="240" w:lineRule="auto"/>
        <w:ind w:right="-20"/>
        <w:rPr>
          <w:b/>
          <w:sz w:val="48"/>
          <w:szCs w:val="36"/>
        </w:rPr>
      </w:pPr>
      <w:r w:rsidRPr="00517D6F">
        <w:rPr>
          <w:b/>
          <w:sz w:val="48"/>
          <w:szCs w:val="36"/>
        </w:rPr>
        <w:t>ГОСТ 1811-97</w:t>
      </w:r>
    </w:p>
    <w:p w:rsidR="00517D6F" w:rsidRPr="00517D6F" w:rsidRDefault="00517D6F" w:rsidP="00517D6F">
      <w:pPr>
        <w:pStyle w:val="a4"/>
        <w:rPr>
          <w:sz w:val="20"/>
        </w:rPr>
      </w:pPr>
    </w:p>
    <w:p w:rsidR="00517D6F" w:rsidRPr="00517D6F" w:rsidRDefault="00517D6F" w:rsidP="00517D6F">
      <w:pPr>
        <w:spacing w:after="0" w:line="240" w:lineRule="auto"/>
        <w:ind w:right="-20"/>
        <w:rPr>
          <w:b/>
          <w:sz w:val="44"/>
          <w:szCs w:val="36"/>
        </w:rPr>
      </w:pPr>
      <w:r w:rsidRPr="00517D6F">
        <w:rPr>
          <w:b/>
          <w:sz w:val="44"/>
          <w:szCs w:val="36"/>
        </w:rPr>
        <w:t>Трапы для систем канализации зданий. Технические условия</w:t>
      </w:r>
      <w:bookmarkStart w:id="0" w:name="_GoBack"/>
      <w:bookmarkEnd w:id="0"/>
    </w:p>
    <w:p w:rsidR="00517D6F" w:rsidRPr="0004014A" w:rsidRDefault="00517D6F" w:rsidP="00517D6F">
      <w:pPr>
        <w:spacing w:line="286" w:lineRule="auto"/>
        <w:ind w:right="310"/>
        <w:jc w:val="both"/>
        <w:rPr>
          <w:sz w:val="40"/>
          <w:szCs w:val="36"/>
        </w:rPr>
      </w:pPr>
    </w:p>
    <w:p w:rsidR="00517D6F" w:rsidRDefault="00517D6F" w:rsidP="00517D6F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517D6F" w:rsidRPr="00517D6F" w:rsidRDefault="00517D6F" w:rsidP="00517D6F">
      <w:pPr>
        <w:pStyle w:val="a4"/>
        <w:rPr>
          <w:sz w:val="36"/>
          <w:szCs w:val="36"/>
        </w:rPr>
      </w:pPr>
      <w:r w:rsidRPr="00517D6F">
        <w:rPr>
          <w:sz w:val="36"/>
          <w:szCs w:val="36"/>
        </w:rPr>
        <w:t>Статус: действующий</w:t>
      </w:r>
    </w:p>
    <w:p w:rsidR="00517D6F" w:rsidRPr="00517D6F" w:rsidRDefault="00517D6F" w:rsidP="00517D6F">
      <w:pPr>
        <w:pStyle w:val="a4"/>
        <w:rPr>
          <w:sz w:val="36"/>
          <w:szCs w:val="36"/>
        </w:rPr>
      </w:pPr>
      <w:proofErr w:type="gramStart"/>
      <w:r w:rsidRPr="00517D6F">
        <w:rPr>
          <w:sz w:val="36"/>
          <w:szCs w:val="36"/>
        </w:rPr>
        <w:t>Введен</w:t>
      </w:r>
      <w:proofErr w:type="gramEnd"/>
      <w:r w:rsidRPr="00517D6F">
        <w:rPr>
          <w:sz w:val="36"/>
          <w:szCs w:val="36"/>
        </w:rPr>
        <w:t xml:space="preserve"> в действие: 1998-01-01</w:t>
      </w:r>
    </w:p>
    <w:p w:rsidR="00517D6F" w:rsidRPr="00CE7758" w:rsidRDefault="00517D6F" w:rsidP="00517D6F">
      <w:pPr>
        <w:spacing w:line="286" w:lineRule="auto"/>
        <w:ind w:right="310"/>
        <w:jc w:val="both"/>
        <w:rPr>
          <w:sz w:val="28"/>
        </w:rPr>
      </w:pPr>
    </w:p>
    <w:p w:rsidR="00517D6F" w:rsidRPr="00CE7758" w:rsidRDefault="00517D6F" w:rsidP="00517D6F">
      <w:pPr>
        <w:spacing w:line="286" w:lineRule="auto"/>
        <w:ind w:right="310"/>
        <w:jc w:val="both"/>
        <w:rPr>
          <w:sz w:val="28"/>
        </w:rPr>
      </w:pPr>
    </w:p>
    <w:p w:rsidR="00517D6F" w:rsidRPr="00CE7758" w:rsidRDefault="00517D6F" w:rsidP="00517D6F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517D6F" w:rsidRPr="00CE7758" w:rsidRDefault="00517D6F" w:rsidP="00517D6F">
      <w:pPr>
        <w:spacing w:line="286" w:lineRule="auto"/>
        <w:ind w:right="310"/>
        <w:jc w:val="both"/>
        <w:rPr>
          <w:sz w:val="36"/>
          <w:szCs w:val="36"/>
        </w:rPr>
      </w:pPr>
    </w:p>
    <w:p w:rsidR="00517D6F" w:rsidRPr="00CE7758" w:rsidRDefault="00517D6F" w:rsidP="00517D6F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17D6F" w:rsidRDefault="00517D6F"/>
    <w:p w:rsidR="00517D6F" w:rsidRDefault="00517D6F" w:rsidP="00517D6F"/>
    <w:p w:rsidR="00E93E6B" w:rsidRPr="00517D6F" w:rsidRDefault="00E93E6B" w:rsidP="00517D6F">
      <w:pPr>
        <w:sectPr w:rsidR="00E93E6B" w:rsidRPr="00517D6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4B20ED06" wp14:editId="4931E8D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020901A5" wp14:editId="2E90C6E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24B8D877" wp14:editId="62550DA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7EDA000B" wp14:editId="0C40935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8D2D28D" wp14:editId="5AE4412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7DCE6D12" wp14:editId="733B49F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8752035" wp14:editId="10613D7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C530D93" wp14:editId="393C90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B6C71DE" wp14:editId="0A5942F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74676D3E" wp14:editId="3ED6E88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93E6B" w:rsidRDefault="00E93E6B">
      <w:pPr>
        <w:sectPr w:rsidR="00E93E6B">
          <w:pgSz w:w="11905" w:h="16837"/>
          <w:pgMar w:top="558" w:right="566" w:bottom="1134" w:left="1701" w:header="720" w:footer="720" w:gutter="0"/>
          <w:cols w:space="708"/>
        </w:sectPr>
      </w:pPr>
    </w:p>
    <w:p w:rsidR="00E93E6B" w:rsidRDefault="00517D6F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53263771" wp14:editId="7C29D17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93E6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E6B"/>
    <w:rsid w:val="00517D6F"/>
    <w:rsid w:val="00E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6F"/>
    <w:rPr>
      <w:color w:val="0000FF" w:themeColor="hyperlink"/>
      <w:u w:val="single"/>
    </w:rPr>
  </w:style>
  <w:style w:type="paragraph" w:styleId="a4">
    <w:name w:val="No Spacing"/>
    <w:uiPriority w:val="1"/>
    <w:qFormat/>
    <w:rsid w:val="00517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2018-08-07T18:22:00Z</dcterms:created>
  <dcterms:modified xsi:type="dcterms:W3CDTF">2018-08-07T18:24:00Z</dcterms:modified>
</cp:coreProperties>
</file>